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709"/>
        <w:gridCol w:w="142"/>
        <w:gridCol w:w="730"/>
        <w:gridCol w:w="829"/>
        <w:gridCol w:w="458"/>
        <w:gridCol w:w="960"/>
        <w:gridCol w:w="326"/>
        <w:gridCol w:w="1091"/>
        <w:gridCol w:w="196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C9853D8" w:rsidR="00E307D1" w:rsidRDefault="00724E33" w:rsidP="00E307D1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愛樂電影咖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DFACAEE" w:rsidR="00D94187" w:rsidRDefault="00E307D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4"/>
            <w:vAlign w:val="center"/>
          </w:tcPr>
          <w:p w14:paraId="3FC0D866" w14:textId="641C5522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A529B5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6151E05B" w14:textId="1A021C46" w:rsidR="00DB6C20" w:rsidRDefault="00A529B5" w:rsidP="00A529B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724E33">
              <w:rPr>
                <w:rFonts w:ascii="標楷體" w:eastAsia="標楷體" w:hAnsi="標楷體" w:hint="eastAsia"/>
                <w:szCs w:val="36"/>
              </w:rPr>
              <w:t>一多元</w:t>
            </w:r>
            <w:r>
              <w:rPr>
                <w:rFonts w:ascii="標楷體" w:eastAsia="標楷體" w:hAnsi="標楷體" w:hint="eastAsia"/>
                <w:szCs w:val="36"/>
              </w:rPr>
              <w:t>選修</w:t>
            </w: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1D18FB19" w14:textId="343FE92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465D292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503D22F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5472515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40A65B2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18712CE7" w14:textId="598764A9" w:rsidR="00DB6C20" w:rsidRDefault="001F5B6A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1F5B6A">
              <w:rPr>
                <w:rFonts w:ascii="標楷體" w:eastAsia="標楷體" w:hAnsi="標楷體"/>
                <w:szCs w:val="36"/>
              </w:rPr>
              <w:t>ytrl74lh</w:t>
            </w: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48D447A0" w14:textId="4E66864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14C124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484725F8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0E1EA25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4902DE8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2C088A96" w14:textId="74B3A62D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5EB97641" w14:textId="7A2C056A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65144334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40FF4BD8" w14:textId="2AFAFF9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1D0D81CD" w14:textId="05D8B13E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55631E1F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436BA1F" w14:textId="4E38271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理解音樂知識</w:t>
            </w:r>
            <w:r w:rsidRPr="00420F5A">
              <w:rPr>
                <w:rFonts w:ascii="TW-MOE-Std-Kai" w:eastAsia="TW-MOE-Std-Kai" w:hAnsi="TW-MOE-Std-Kai"/>
              </w:rPr>
              <w:t>：認識音樂基本元素、曲式與歷史文化背景。</w:t>
            </w:r>
          </w:p>
          <w:p w14:paraId="728F23E8" w14:textId="2C984CE9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培養音樂技能</w:t>
            </w:r>
            <w:r w:rsidRPr="00420F5A">
              <w:rPr>
                <w:rFonts w:ascii="TW-MOE-Std-Kai" w:eastAsia="TW-MOE-Std-Kai" w:hAnsi="TW-MOE-Std-Kai"/>
              </w:rPr>
              <w:t>：具備歌唱、演奏、視唱練耳與基礎創作能力。</w:t>
            </w:r>
          </w:p>
          <w:p w14:paraId="786163CE" w14:textId="50A3789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提升欣賞能力</w:t>
            </w:r>
            <w:r w:rsidRPr="00420F5A">
              <w:rPr>
                <w:rFonts w:ascii="TW-MOE-Std-Kai" w:eastAsia="TW-MOE-Std-Kai" w:hAnsi="TW-MOE-Std-Kai"/>
              </w:rPr>
              <w:t>：能分析、感受並批判不同風格與文化的音樂。</w:t>
            </w:r>
          </w:p>
          <w:p w14:paraId="4B3EBEA9" w14:textId="50688778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養成情意態度</w:t>
            </w:r>
            <w:r w:rsidRPr="00420F5A">
              <w:rPr>
                <w:rFonts w:ascii="TW-MOE-Std-Kai" w:eastAsia="TW-MOE-Std-Kai" w:hAnsi="TW-MOE-Std-Kai"/>
              </w:rPr>
              <w:t>：透過音樂表達情感，欣賞多元文化，培養美感素養。</w:t>
            </w:r>
          </w:p>
          <w:p w14:paraId="3EEEE91F" w14:textId="459A7821" w:rsidR="00055BC0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促進合作與終身學習</w:t>
            </w:r>
            <w:r w:rsidRPr="00420F5A">
              <w:rPr>
                <w:rFonts w:ascii="TW-MOE-Std-Kai" w:eastAsia="TW-MOE-Std-Kai" w:hAnsi="TW-MOE-Std-Kai"/>
              </w:rPr>
              <w:t>：在合唱或合奏中培養團隊合作，建立對音樂的持續興趣。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3F5A2B1" w:rsidR="00FE5B18" w:rsidRDefault="00420F5A" w:rsidP="00420F5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講述示範法、欣賞討論法、實作演練法、合作學習法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540871D" w:rsidR="00DB6C20" w:rsidRDefault="00E307D1" w:rsidP="00E307D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  <w:r>
              <w:rPr>
                <w:rFonts w:ascii="標楷體" w:eastAsia="標楷體" w:hAnsi="標楷體" w:hint="eastAsia"/>
                <w:szCs w:val="36"/>
              </w:rPr>
              <w:t>、作業成績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、考試及報告、</w:t>
            </w:r>
            <w:r>
              <w:rPr>
                <w:rFonts w:ascii="標楷體" w:eastAsia="標楷體" w:hAnsi="標楷體"/>
                <w:szCs w:val="36"/>
              </w:rPr>
              <w:t>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E74E9AD" w:rsidR="00FE5B18" w:rsidRPr="00420F5A" w:rsidRDefault="00420F5A" w:rsidP="00420F5A">
            <w:pPr>
              <w:spacing w:line="360" w:lineRule="auto"/>
              <w:rPr>
                <w:rFonts w:eastAsia="TW-MOE-Std-Kai"/>
                <w:szCs w:val="36"/>
              </w:rPr>
            </w:pPr>
            <w:r w:rsidRPr="00420F5A">
              <w:rPr>
                <w:rFonts w:eastAsia="TW-MOE-Std-Kai"/>
                <w:szCs w:val="36"/>
              </w:rPr>
              <w:t>YT</w:t>
            </w:r>
            <w:r w:rsidRPr="00420F5A">
              <w:rPr>
                <w:rFonts w:eastAsia="TW-MOE-Std-Kai"/>
                <w:szCs w:val="36"/>
              </w:rPr>
              <w:t>影片、</w:t>
            </w:r>
            <w:r w:rsidRPr="00420F5A">
              <w:rPr>
                <w:rFonts w:eastAsia="TW-MOE-Std-Kai"/>
                <w:szCs w:val="36"/>
              </w:rPr>
              <w:t>GarageBand</w:t>
            </w:r>
            <w:r w:rsidRPr="00420F5A">
              <w:rPr>
                <w:rFonts w:eastAsia="TW-MOE-Std-Kai"/>
                <w:szCs w:val="36"/>
              </w:rPr>
              <w:t>、</w:t>
            </w:r>
            <w:proofErr w:type="spellStart"/>
            <w:r w:rsidRPr="00420F5A">
              <w:rPr>
                <w:rFonts w:eastAsia="TW-MOE-Std-Kai"/>
                <w:szCs w:val="36"/>
              </w:rPr>
              <w:t>MuseScore</w:t>
            </w:r>
            <w:proofErr w:type="spellEnd"/>
          </w:p>
        </w:tc>
      </w:tr>
      <w:tr w:rsidR="00DC05A7" w14:paraId="523AD4A9" w14:textId="77777777" w:rsidTr="00FE1D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237" w:type="dxa"/>
            <w:gridSpan w:val="9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1483" w:type="dxa"/>
            <w:gridSpan w:val="2"/>
          </w:tcPr>
          <w:p w14:paraId="6026F967" w14:textId="51F0EB1F" w:rsidR="00DC05A7" w:rsidRDefault="00FE1D20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055BC0" w14:paraId="43C2B522" w14:textId="77777777" w:rsidTr="00FE1D20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15BBC4B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</w:t>
            </w:r>
            <w:r w:rsidR="00F86DAA">
              <w:rPr>
                <w:szCs w:val="24"/>
              </w:rPr>
              <w:t>5</w:t>
            </w:r>
          </w:p>
        </w:tc>
        <w:tc>
          <w:tcPr>
            <w:tcW w:w="6237" w:type="dxa"/>
            <w:gridSpan w:val="9"/>
          </w:tcPr>
          <w:p w14:paraId="187E2F85" w14:textId="474D4D1C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課堂規範、分組、成績比例、自我介紹、破冰遊戲</w:t>
            </w:r>
          </w:p>
        </w:tc>
        <w:tc>
          <w:tcPr>
            <w:tcW w:w="1483" w:type="dxa"/>
            <w:gridSpan w:val="2"/>
          </w:tcPr>
          <w:p w14:paraId="3BF1BBE9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FE1D20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5D648EB3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</w:t>
            </w:r>
            <w:r w:rsidR="00F728E5">
              <w:rPr>
                <w:szCs w:val="24"/>
              </w:rPr>
              <w:t>12</w:t>
            </w:r>
          </w:p>
        </w:tc>
        <w:tc>
          <w:tcPr>
            <w:tcW w:w="6237" w:type="dxa"/>
            <w:gridSpan w:val="9"/>
          </w:tcPr>
          <w:p w14:paraId="4CF6817B" w14:textId="70E14F42" w:rsidR="00055BC0" w:rsidRPr="00EB6580" w:rsidRDefault="00540123" w:rsidP="00A529B5">
            <w:pPr>
              <w:widowControl/>
              <w:rPr>
                <w:rFonts w:eastAsia="TW-MOE-Std-Kai"/>
                <w:szCs w:val="24"/>
              </w:rPr>
            </w:pPr>
            <w:r>
              <w:rPr>
                <w:rFonts w:eastAsia="TW-MOE-Std-Kai" w:hint="eastAsia"/>
                <w:szCs w:val="24"/>
              </w:rPr>
              <w:t>電影欣賞</w:t>
            </w:r>
            <w:r>
              <w:rPr>
                <w:rFonts w:eastAsia="TW-MOE-Std-Kai"/>
                <w:szCs w:val="24"/>
              </w:rPr>
              <w:t>-</w:t>
            </w:r>
            <w:r w:rsidR="00B72122">
              <w:rPr>
                <w:rFonts w:eastAsia="TW-MOE-Std-Kai" w:hint="eastAsia"/>
                <w:szCs w:val="24"/>
              </w:rPr>
              <w:t>新天堂樂園</w:t>
            </w:r>
          </w:p>
        </w:tc>
        <w:tc>
          <w:tcPr>
            <w:tcW w:w="1483" w:type="dxa"/>
            <w:gridSpan w:val="2"/>
          </w:tcPr>
          <w:p w14:paraId="27D23D0D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FE1D20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321DFB1" w:rsidR="00F14320" w:rsidRPr="00E307D1" w:rsidRDefault="00E307D1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</w:t>
            </w:r>
            <w:r w:rsidR="00A529B5">
              <w:rPr>
                <w:color w:val="000000"/>
                <w:szCs w:val="24"/>
              </w:rPr>
              <w:t>1</w:t>
            </w:r>
            <w:r w:rsidR="00F728E5">
              <w:rPr>
                <w:color w:val="000000"/>
                <w:szCs w:val="24"/>
              </w:rPr>
              <w:t>9</w:t>
            </w:r>
          </w:p>
        </w:tc>
        <w:tc>
          <w:tcPr>
            <w:tcW w:w="6237" w:type="dxa"/>
            <w:gridSpan w:val="9"/>
          </w:tcPr>
          <w:p w14:paraId="550604F6" w14:textId="187BE25F" w:rsidR="00055BC0" w:rsidRPr="00EB6580" w:rsidRDefault="00540123" w:rsidP="00A529B5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電影解說（音樂分析）</w:t>
            </w:r>
          </w:p>
        </w:tc>
        <w:tc>
          <w:tcPr>
            <w:tcW w:w="1483" w:type="dxa"/>
            <w:gridSpan w:val="2"/>
          </w:tcPr>
          <w:p w14:paraId="62F92AAE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FE1D20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5085EC" w:rsidR="00055BC0" w:rsidRPr="00E307D1" w:rsidRDefault="00E307D1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</w:t>
            </w:r>
            <w:r w:rsidR="00A529B5">
              <w:rPr>
                <w:szCs w:val="24"/>
              </w:rPr>
              <w:t>2</w:t>
            </w:r>
            <w:r w:rsidR="00F728E5">
              <w:rPr>
                <w:szCs w:val="24"/>
              </w:rPr>
              <w:t>6</w:t>
            </w:r>
          </w:p>
        </w:tc>
        <w:tc>
          <w:tcPr>
            <w:tcW w:w="6237" w:type="dxa"/>
            <w:gridSpan w:val="9"/>
          </w:tcPr>
          <w:p w14:paraId="78DD0462" w14:textId="41FCBCA8" w:rsidR="00055BC0" w:rsidRPr="00EB6580" w:rsidRDefault="00540123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配樂創作</w:t>
            </w:r>
            <w:r w:rsidR="00535D3B">
              <w:rPr>
                <w:rFonts w:eastAsia="TW-MOE-Std-Kai" w:hint="eastAsia"/>
                <w:color w:val="000000"/>
                <w:szCs w:val="24"/>
              </w:rPr>
              <w:t>一（選擇需要的音效）</w:t>
            </w:r>
          </w:p>
        </w:tc>
        <w:tc>
          <w:tcPr>
            <w:tcW w:w="1483" w:type="dxa"/>
            <w:gridSpan w:val="2"/>
          </w:tcPr>
          <w:p w14:paraId="51FE0CBA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FE1D20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169AC98" w:rsidR="00B01716" w:rsidRPr="00E307D1" w:rsidRDefault="00F728E5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10</w:t>
            </w:r>
            <w:r w:rsidR="00E307D1">
              <w:rPr>
                <w:color w:val="000000"/>
                <w:szCs w:val="24"/>
              </w:rPr>
              <w:t>/</w:t>
            </w:r>
            <w:r w:rsidR="00A529B5">
              <w:rPr>
                <w:color w:val="000000"/>
                <w:szCs w:val="24"/>
              </w:rPr>
              <w:t>3</w:t>
            </w:r>
          </w:p>
        </w:tc>
        <w:tc>
          <w:tcPr>
            <w:tcW w:w="6237" w:type="dxa"/>
            <w:gridSpan w:val="9"/>
          </w:tcPr>
          <w:p w14:paraId="0BC09E6F" w14:textId="081B3696" w:rsidR="00055BC0" w:rsidRPr="00EB6580" w:rsidRDefault="00535D3B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配樂創作二（主要配樂的樂器）</w:t>
            </w:r>
          </w:p>
        </w:tc>
        <w:tc>
          <w:tcPr>
            <w:tcW w:w="1483" w:type="dxa"/>
            <w:gridSpan w:val="2"/>
          </w:tcPr>
          <w:p w14:paraId="778ABAE6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6BF9C26" w14:textId="77777777" w:rsidTr="00FE1D20">
        <w:tc>
          <w:tcPr>
            <w:tcW w:w="846" w:type="dxa"/>
            <w:vAlign w:val="center"/>
          </w:tcPr>
          <w:p w14:paraId="120E634C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F734800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</w:t>
            </w:r>
            <w:r w:rsidR="00F728E5">
              <w:rPr>
                <w:color w:val="000000"/>
                <w:szCs w:val="24"/>
              </w:rPr>
              <w:t>10</w:t>
            </w:r>
          </w:p>
        </w:tc>
        <w:tc>
          <w:tcPr>
            <w:tcW w:w="6237" w:type="dxa"/>
            <w:gridSpan w:val="9"/>
          </w:tcPr>
          <w:p w14:paraId="2F49D76A" w14:textId="50CF3BEB" w:rsidR="00FE1D20" w:rsidRPr="00EB6580" w:rsidRDefault="00F728E5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雙十節放假</w:t>
            </w:r>
          </w:p>
        </w:tc>
        <w:tc>
          <w:tcPr>
            <w:tcW w:w="1483" w:type="dxa"/>
            <w:gridSpan w:val="2"/>
          </w:tcPr>
          <w:p w14:paraId="3ED9DB52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69A2820" w14:textId="77777777" w:rsidTr="00FE1D20">
        <w:tc>
          <w:tcPr>
            <w:tcW w:w="846" w:type="dxa"/>
            <w:vAlign w:val="center"/>
          </w:tcPr>
          <w:p w14:paraId="3FD642F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B1B7966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</w:t>
            </w:r>
            <w:r w:rsidR="00F728E5">
              <w:rPr>
                <w:color w:val="000000"/>
                <w:szCs w:val="24"/>
              </w:rPr>
              <w:t>7</w:t>
            </w:r>
          </w:p>
        </w:tc>
        <w:tc>
          <w:tcPr>
            <w:tcW w:w="6237" w:type="dxa"/>
            <w:gridSpan w:val="9"/>
          </w:tcPr>
          <w:p w14:paraId="64BE83EA" w14:textId="4365A8D4" w:rsidR="00FE1D20" w:rsidRPr="00535D3B" w:rsidRDefault="00535D3B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535D3B">
              <w:rPr>
                <w:rFonts w:ascii="TW-MOE-Std-Kai" w:eastAsia="TW-MOE-Std-Kai" w:hAnsi="TW-MOE-Std-Kai" w:hint="eastAsia"/>
                <w:color w:val="000000"/>
                <w:szCs w:val="24"/>
              </w:rPr>
              <w:t>配樂創作</w:t>
            </w: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細節（聲響）</w:t>
            </w:r>
          </w:p>
        </w:tc>
        <w:tc>
          <w:tcPr>
            <w:tcW w:w="1483" w:type="dxa"/>
            <w:gridSpan w:val="2"/>
          </w:tcPr>
          <w:p w14:paraId="7BD78870" w14:textId="5F8C604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B82A2A4" w14:textId="77777777" w:rsidTr="00FE1D20">
        <w:tc>
          <w:tcPr>
            <w:tcW w:w="846" w:type="dxa"/>
            <w:vAlign w:val="center"/>
          </w:tcPr>
          <w:p w14:paraId="33021BC8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C00DF6B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</w:t>
            </w:r>
            <w:r w:rsidR="00F728E5">
              <w:rPr>
                <w:szCs w:val="24"/>
              </w:rPr>
              <w:t>4</w:t>
            </w:r>
          </w:p>
        </w:tc>
        <w:tc>
          <w:tcPr>
            <w:tcW w:w="6237" w:type="dxa"/>
            <w:gridSpan w:val="9"/>
          </w:tcPr>
          <w:p w14:paraId="13FA7C1D" w14:textId="59FCCA2F" w:rsidR="00FE1D20" w:rsidRPr="00EB6580" w:rsidRDefault="00F728E5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光復節放假</w:t>
            </w:r>
          </w:p>
        </w:tc>
        <w:tc>
          <w:tcPr>
            <w:tcW w:w="1483" w:type="dxa"/>
            <w:gridSpan w:val="2"/>
          </w:tcPr>
          <w:p w14:paraId="0B7827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368E2364" w14:textId="77777777" w:rsidTr="00FE1D20">
        <w:tc>
          <w:tcPr>
            <w:tcW w:w="846" w:type="dxa"/>
            <w:vAlign w:val="center"/>
          </w:tcPr>
          <w:p w14:paraId="7DA62C2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93C54C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</w:t>
            </w:r>
            <w:r w:rsidR="00F728E5">
              <w:rPr>
                <w:color w:val="000000"/>
                <w:szCs w:val="24"/>
              </w:rPr>
              <w:t>31</w:t>
            </w:r>
          </w:p>
        </w:tc>
        <w:tc>
          <w:tcPr>
            <w:tcW w:w="6237" w:type="dxa"/>
            <w:gridSpan w:val="9"/>
          </w:tcPr>
          <w:p w14:paraId="53D30ED5" w14:textId="32174643" w:rsidR="00FE1D20" w:rsidRPr="00EB6580" w:rsidRDefault="00535D3B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配樂最後確認及呈現</w:t>
            </w:r>
          </w:p>
        </w:tc>
        <w:tc>
          <w:tcPr>
            <w:tcW w:w="1483" w:type="dxa"/>
            <w:gridSpan w:val="2"/>
          </w:tcPr>
          <w:p w14:paraId="62ECEEB3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3FF8BE" w14:textId="77777777" w:rsidTr="00FE1D20">
        <w:tc>
          <w:tcPr>
            <w:tcW w:w="846" w:type="dxa"/>
            <w:vAlign w:val="center"/>
          </w:tcPr>
          <w:p w14:paraId="05F08F6B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A6AF833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</w:t>
            </w:r>
            <w:r w:rsidR="00F728E5">
              <w:rPr>
                <w:color w:val="000000"/>
                <w:szCs w:val="24"/>
              </w:rPr>
              <w:t>7</w:t>
            </w:r>
          </w:p>
        </w:tc>
        <w:tc>
          <w:tcPr>
            <w:tcW w:w="6237" w:type="dxa"/>
            <w:gridSpan w:val="9"/>
          </w:tcPr>
          <w:p w14:paraId="2E418B5B" w14:textId="6DBCA826" w:rsidR="00960AE0" w:rsidRPr="00EB6580" w:rsidRDefault="00535D3B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電影欣賞</w:t>
            </w:r>
            <w:r>
              <w:rPr>
                <w:rFonts w:eastAsia="TW-MOE-Std-Kai"/>
                <w:color w:val="000000"/>
                <w:szCs w:val="24"/>
              </w:rPr>
              <w:t>-</w:t>
            </w:r>
            <w:r>
              <w:rPr>
                <w:rFonts w:eastAsia="TW-MOE-Std-Kai" w:hint="eastAsia"/>
                <w:color w:val="000000"/>
                <w:szCs w:val="24"/>
              </w:rPr>
              <w:t>獅子王</w:t>
            </w:r>
          </w:p>
        </w:tc>
        <w:tc>
          <w:tcPr>
            <w:tcW w:w="1483" w:type="dxa"/>
            <w:gridSpan w:val="2"/>
          </w:tcPr>
          <w:p w14:paraId="238BFB9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B548117" w14:textId="77777777" w:rsidTr="00FE1D20">
        <w:tc>
          <w:tcPr>
            <w:tcW w:w="846" w:type="dxa"/>
            <w:vAlign w:val="center"/>
          </w:tcPr>
          <w:p w14:paraId="4D367AE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9475D7D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</w:t>
            </w:r>
            <w:r w:rsidR="00A529B5">
              <w:rPr>
                <w:color w:val="000000"/>
                <w:szCs w:val="24"/>
              </w:rPr>
              <w:t>1</w:t>
            </w:r>
            <w:r w:rsidR="00F728E5">
              <w:rPr>
                <w:color w:val="000000"/>
                <w:szCs w:val="24"/>
              </w:rPr>
              <w:t>4</w:t>
            </w:r>
          </w:p>
        </w:tc>
        <w:tc>
          <w:tcPr>
            <w:tcW w:w="6237" w:type="dxa"/>
            <w:gridSpan w:val="9"/>
          </w:tcPr>
          <w:p w14:paraId="5D3321FE" w14:textId="007FCFA6" w:rsidR="00960AE0" w:rsidRPr="00EB6580" w:rsidRDefault="00535D3B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電影解說（音樂分析）</w:t>
            </w:r>
          </w:p>
        </w:tc>
        <w:tc>
          <w:tcPr>
            <w:tcW w:w="1483" w:type="dxa"/>
            <w:gridSpan w:val="2"/>
          </w:tcPr>
          <w:p w14:paraId="0DAC0550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D256811" w14:textId="77777777" w:rsidTr="00FE1D20">
        <w:tc>
          <w:tcPr>
            <w:tcW w:w="846" w:type="dxa"/>
            <w:vAlign w:val="center"/>
          </w:tcPr>
          <w:p w14:paraId="13E91D9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E12E0D8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</w:t>
            </w:r>
            <w:r w:rsidR="00F728E5">
              <w:rPr>
                <w:szCs w:val="24"/>
              </w:rPr>
              <w:t>21</w:t>
            </w:r>
          </w:p>
        </w:tc>
        <w:tc>
          <w:tcPr>
            <w:tcW w:w="6237" w:type="dxa"/>
            <w:gridSpan w:val="9"/>
          </w:tcPr>
          <w:p w14:paraId="0CFBB215" w14:textId="2B61B526" w:rsidR="00960AE0" w:rsidRPr="00EB6580" w:rsidRDefault="00535D3B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>
              <w:rPr>
                <w:rFonts w:eastAsia="TW-MOE-Std-Kai" w:hint="eastAsia"/>
                <w:color w:val="000000"/>
                <w:szCs w:val="24"/>
              </w:rPr>
              <w:t>認識漢斯</w:t>
            </w:r>
            <w:r>
              <w:rPr>
                <w:rFonts w:ascii="新細明體" w:hAnsi="新細明體" w:cs="新細明體" w:hint="eastAsia"/>
                <w:color w:val="000000"/>
                <w:szCs w:val="24"/>
              </w:rPr>
              <w:t>．</w:t>
            </w:r>
            <w:r w:rsidRPr="00535D3B">
              <w:rPr>
                <w:rFonts w:ascii="TW-MOE-Std-Kai" w:eastAsia="TW-MOE-Std-Kai" w:hAnsi="TW-MOE-Std-Kai" w:cs="新細明體" w:hint="eastAsia"/>
                <w:color w:val="000000"/>
                <w:szCs w:val="24"/>
              </w:rPr>
              <w:t>季默</w:t>
            </w:r>
          </w:p>
        </w:tc>
        <w:tc>
          <w:tcPr>
            <w:tcW w:w="1483" w:type="dxa"/>
            <w:gridSpan w:val="2"/>
          </w:tcPr>
          <w:p w14:paraId="2EEB8A4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6427D4B5" w14:textId="77777777" w:rsidTr="00FE1D20">
        <w:tc>
          <w:tcPr>
            <w:tcW w:w="846" w:type="dxa"/>
            <w:vAlign w:val="center"/>
          </w:tcPr>
          <w:p w14:paraId="3F162194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6DAE780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</w:t>
            </w:r>
            <w:r w:rsidR="00F728E5">
              <w:rPr>
                <w:color w:val="000000"/>
                <w:szCs w:val="24"/>
              </w:rPr>
              <w:t>8</w:t>
            </w:r>
          </w:p>
        </w:tc>
        <w:tc>
          <w:tcPr>
            <w:tcW w:w="6237" w:type="dxa"/>
            <w:gridSpan w:val="9"/>
          </w:tcPr>
          <w:p w14:paraId="258AF82B" w14:textId="55EEC285" w:rsidR="00960AE0" w:rsidRPr="00EB6580" w:rsidRDefault="00F728E5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12/2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12/3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第二次段考</w:t>
            </w:r>
          </w:p>
        </w:tc>
        <w:tc>
          <w:tcPr>
            <w:tcW w:w="1483" w:type="dxa"/>
            <w:gridSpan w:val="2"/>
          </w:tcPr>
          <w:p w14:paraId="5F5F4004" w14:textId="66F0372C" w:rsidR="00960AE0" w:rsidRDefault="00F728E5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47EA95B6" w14:textId="77777777" w:rsidTr="00FE1D20">
        <w:tc>
          <w:tcPr>
            <w:tcW w:w="846" w:type="dxa"/>
            <w:vAlign w:val="center"/>
          </w:tcPr>
          <w:p w14:paraId="67181C3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EBE9D9F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</w:t>
            </w:r>
            <w:r w:rsidR="00F728E5">
              <w:rPr>
                <w:szCs w:val="24"/>
              </w:rPr>
              <w:t>5</w:t>
            </w:r>
          </w:p>
        </w:tc>
        <w:tc>
          <w:tcPr>
            <w:tcW w:w="6237" w:type="dxa"/>
            <w:gridSpan w:val="9"/>
          </w:tcPr>
          <w:p w14:paraId="58CB0E7F" w14:textId="2DAB0A81" w:rsidR="00960AE0" w:rsidRPr="00EF041D" w:rsidRDefault="00535D3B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認識擬音</w:t>
            </w:r>
          </w:p>
        </w:tc>
        <w:tc>
          <w:tcPr>
            <w:tcW w:w="1483" w:type="dxa"/>
            <w:gridSpan w:val="2"/>
          </w:tcPr>
          <w:p w14:paraId="00F81281" w14:textId="0960BF02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75B5055C" w14:textId="77777777" w:rsidTr="00FE1D20">
        <w:tc>
          <w:tcPr>
            <w:tcW w:w="846" w:type="dxa"/>
            <w:vAlign w:val="center"/>
          </w:tcPr>
          <w:p w14:paraId="0D7E3F7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52204303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</w:t>
            </w:r>
            <w:r w:rsidR="00F728E5">
              <w:rPr>
                <w:color w:val="000000"/>
                <w:szCs w:val="24"/>
              </w:rPr>
              <w:t>12</w:t>
            </w:r>
          </w:p>
        </w:tc>
        <w:tc>
          <w:tcPr>
            <w:tcW w:w="6237" w:type="dxa"/>
            <w:gridSpan w:val="9"/>
          </w:tcPr>
          <w:p w14:paraId="47ECF4A3" w14:textId="727EDEA2" w:rsidR="00960AE0" w:rsidRPr="00EB6580" w:rsidRDefault="00535D3B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擬音準備（確定角色、音效）</w:t>
            </w:r>
          </w:p>
        </w:tc>
        <w:tc>
          <w:tcPr>
            <w:tcW w:w="1483" w:type="dxa"/>
            <w:gridSpan w:val="2"/>
          </w:tcPr>
          <w:p w14:paraId="6871ED99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0423212" w14:textId="77777777" w:rsidTr="00FE1D20">
        <w:tc>
          <w:tcPr>
            <w:tcW w:w="846" w:type="dxa"/>
            <w:vAlign w:val="center"/>
          </w:tcPr>
          <w:p w14:paraId="3C9B81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3188F99A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2/1</w:t>
            </w:r>
            <w:r w:rsidR="00F728E5">
              <w:rPr>
                <w:color w:val="000000"/>
                <w:szCs w:val="24"/>
              </w:rPr>
              <w:t>9</w:t>
            </w:r>
          </w:p>
        </w:tc>
        <w:tc>
          <w:tcPr>
            <w:tcW w:w="6237" w:type="dxa"/>
            <w:gridSpan w:val="9"/>
          </w:tcPr>
          <w:p w14:paraId="5507518B" w14:textId="09AE0589" w:rsidR="00960AE0" w:rsidRPr="00EB6580" w:rsidRDefault="00535D3B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實際錄製</w:t>
            </w:r>
          </w:p>
        </w:tc>
        <w:tc>
          <w:tcPr>
            <w:tcW w:w="1483" w:type="dxa"/>
            <w:gridSpan w:val="2"/>
          </w:tcPr>
          <w:p w14:paraId="14D025A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5F3928F5" w14:textId="77777777" w:rsidTr="00FE1D20">
        <w:tc>
          <w:tcPr>
            <w:tcW w:w="846" w:type="dxa"/>
            <w:vAlign w:val="center"/>
          </w:tcPr>
          <w:p w14:paraId="5687964F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612CC9E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</w:t>
            </w:r>
            <w:r w:rsidR="00F728E5">
              <w:rPr>
                <w:color w:val="000000"/>
                <w:szCs w:val="24"/>
              </w:rPr>
              <w:t>6</w:t>
            </w:r>
          </w:p>
        </w:tc>
        <w:tc>
          <w:tcPr>
            <w:tcW w:w="6237" w:type="dxa"/>
            <w:gridSpan w:val="9"/>
          </w:tcPr>
          <w:p w14:paraId="11AE52D5" w14:textId="381AEB6F" w:rsidR="00960AE0" w:rsidRPr="00EB6580" w:rsidRDefault="00535D3B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實際錄製</w:t>
            </w:r>
          </w:p>
        </w:tc>
        <w:tc>
          <w:tcPr>
            <w:tcW w:w="1483" w:type="dxa"/>
            <w:gridSpan w:val="2"/>
          </w:tcPr>
          <w:p w14:paraId="67AC7CB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71D1E90" w14:textId="77777777" w:rsidTr="00FE1D20">
        <w:tc>
          <w:tcPr>
            <w:tcW w:w="846" w:type="dxa"/>
            <w:vAlign w:val="center"/>
          </w:tcPr>
          <w:p w14:paraId="2EE52CD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50779AB0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/</w:t>
            </w:r>
            <w:r w:rsidR="00F728E5">
              <w:rPr>
                <w:color w:val="000000"/>
                <w:szCs w:val="24"/>
              </w:rPr>
              <w:t>2</w:t>
            </w:r>
          </w:p>
        </w:tc>
        <w:tc>
          <w:tcPr>
            <w:tcW w:w="6237" w:type="dxa"/>
            <w:gridSpan w:val="9"/>
          </w:tcPr>
          <w:p w14:paraId="0FA4F747" w14:textId="2EAA199E" w:rsidR="00960AE0" w:rsidRPr="00EF041D" w:rsidRDefault="00081353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實際錄製</w:t>
            </w:r>
            <w:bookmarkStart w:id="0" w:name="_GoBack"/>
            <w:bookmarkEnd w:id="0"/>
          </w:p>
        </w:tc>
        <w:tc>
          <w:tcPr>
            <w:tcW w:w="1483" w:type="dxa"/>
            <w:gridSpan w:val="2"/>
          </w:tcPr>
          <w:p w14:paraId="46AF1DF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41F914" w14:textId="77777777" w:rsidTr="00FE1D20">
        <w:tc>
          <w:tcPr>
            <w:tcW w:w="846" w:type="dxa"/>
            <w:vAlign w:val="center"/>
          </w:tcPr>
          <w:p w14:paraId="432A5CF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2D06F11F" w:rsidR="00960AE0" w:rsidRPr="00FE1D20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 w:rsidRPr="00FE1D20">
              <w:rPr>
                <w:rFonts w:hint="eastAsia"/>
                <w:szCs w:val="24"/>
              </w:rPr>
              <w:t>1</w:t>
            </w:r>
            <w:r w:rsidRPr="00FE1D20">
              <w:rPr>
                <w:szCs w:val="24"/>
              </w:rPr>
              <w:t>/</w:t>
            </w:r>
            <w:r w:rsidR="00F728E5">
              <w:rPr>
                <w:szCs w:val="24"/>
              </w:rPr>
              <w:t>9</w:t>
            </w:r>
          </w:p>
        </w:tc>
        <w:tc>
          <w:tcPr>
            <w:tcW w:w="6237" w:type="dxa"/>
            <w:gridSpan w:val="9"/>
          </w:tcPr>
          <w:p w14:paraId="32BF3998" w14:textId="1783524D" w:rsidR="00960AE0" w:rsidRPr="00EF041D" w:rsidRDefault="00535D3B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自習</w:t>
            </w:r>
          </w:p>
        </w:tc>
        <w:tc>
          <w:tcPr>
            <w:tcW w:w="1483" w:type="dxa"/>
            <w:gridSpan w:val="2"/>
          </w:tcPr>
          <w:p w14:paraId="6D115049" w14:textId="2974D465" w:rsidR="00960AE0" w:rsidRDefault="00F728E5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139EAB30" w14:textId="77777777" w:rsidTr="00FE1D20">
        <w:tc>
          <w:tcPr>
            <w:tcW w:w="846" w:type="dxa"/>
            <w:vAlign w:val="center"/>
          </w:tcPr>
          <w:p w14:paraId="19FD58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4DD7CA78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/1</w:t>
            </w:r>
            <w:r w:rsidR="00F728E5">
              <w:rPr>
                <w:color w:val="000000"/>
                <w:szCs w:val="24"/>
              </w:rPr>
              <w:t>6</w:t>
            </w:r>
          </w:p>
        </w:tc>
        <w:tc>
          <w:tcPr>
            <w:tcW w:w="6237" w:type="dxa"/>
            <w:gridSpan w:val="9"/>
          </w:tcPr>
          <w:p w14:paraId="46613C6C" w14:textId="135DD5B6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1/15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1/16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期末考</w:t>
            </w:r>
          </w:p>
        </w:tc>
        <w:tc>
          <w:tcPr>
            <w:tcW w:w="1483" w:type="dxa"/>
            <w:gridSpan w:val="2"/>
          </w:tcPr>
          <w:p w14:paraId="1B57D54D" w14:textId="14A793B6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5C927227" w14:textId="77777777" w:rsidTr="00FE1D20">
        <w:tc>
          <w:tcPr>
            <w:tcW w:w="846" w:type="dxa"/>
            <w:vAlign w:val="center"/>
          </w:tcPr>
          <w:p w14:paraId="4E6992AF" w14:textId="15ADC4C4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2D507111" w:rsidR="00960AE0" w:rsidRDefault="00960AE0" w:rsidP="00960AE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A529B5">
              <w:rPr>
                <w:color w:val="000000"/>
              </w:rPr>
              <w:t>2</w:t>
            </w:r>
            <w:r w:rsidR="00F728E5">
              <w:rPr>
                <w:color w:val="000000"/>
              </w:rPr>
              <w:t>3</w:t>
            </w:r>
          </w:p>
        </w:tc>
        <w:tc>
          <w:tcPr>
            <w:tcW w:w="6237" w:type="dxa"/>
            <w:gridSpan w:val="9"/>
          </w:tcPr>
          <w:p w14:paraId="36C5468C" w14:textId="024669C0" w:rsidR="00960AE0" w:rsidRPr="00EF041D" w:rsidRDefault="00EB658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期末呈現</w:t>
            </w:r>
          </w:p>
        </w:tc>
        <w:tc>
          <w:tcPr>
            <w:tcW w:w="1483" w:type="dxa"/>
            <w:gridSpan w:val="2"/>
          </w:tcPr>
          <w:p w14:paraId="493049F7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400BC" w14:textId="77777777" w:rsidR="00EE198D" w:rsidRDefault="00EE198D" w:rsidP="001B5427">
      <w:r>
        <w:separator/>
      </w:r>
    </w:p>
  </w:endnote>
  <w:endnote w:type="continuationSeparator" w:id="0">
    <w:p w14:paraId="56FBB04E" w14:textId="77777777" w:rsidR="00EE198D" w:rsidRDefault="00EE198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20B0604020202020204"/>
    <w:charset w:val="88"/>
    <w:family w:val="script"/>
    <w:pitch w:val="fixed"/>
    <w:sig w:usb0="F1002BFF" w:usb1="29DFFFFF" w:usb2="00000037" w:usb3="00000000" w:csb0="001000FF" w:csb1="00000000"/>
  </w:font>
  <w:font w:name="TW-MOE-Std-Kai">
    <w:panose1 w:val="02010604000101010101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4046C" w14:textId="77777777" w:rsidR="00EE198D" w:rsidRDefault="00EE198D" w:rsidP="001B5427">
      <w:r>
        <w:separator/>
      </w:r>
    </w:p>
  </w:footnote>
  <w:footnote w:type="continuationSeparator" w:id="0">
    <w:p w14:paraId="690FED4B" w14:textId="77777777" w:rsidR="00EE198D" w:rsidRDefault="00EE198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1353"/>
    <w:rsid w:val="000A4936"/>
    <w:rsid w:val="00127AC1"/>
    <w:rsid w:val="0016628F"/>
    <w:rsid w:val="001671C7"/>
    <w:rsid w:val="001B5427"/>
    <w:rsid w:val="001F5B6A"/>
    <w:rsid w:val="00205CB2"/>
    <w:rsid w:val="00227FFD"/>
    <w:rsid w:val="00246A43"/>
    <w:rsid w:val="00302CC5"/>
    <w:rsid w:val="003A58D8"/>
    <w:rsid w:val="003F67EF"/>
    <w:rsid w:val="00420F5A"/>
    <w:rsid w:val="00473704"/>
    <w:rsid w:val="004E5C93"/>
    <w:rsid w:val="00535D3B"/>
    <w:rsid w:val="00540123"/>
    <w:rsid w:val="005752BC"/>
    <w:rsid w:val="005978EB"/>
    <w:rsid w:val="005D0510"/>
    <w:rsid w:val="006741FE"/>
    <w:rsid w:val="00724E33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60AE0"/>
    <w:rsid w:val="009A7AB7"/>
    <w:rsid w:val="009F5082"/>
    <w:rsid w:val="00A01992"/>
    <w:rsid w:val="00A40960"/>
    <w:rsid w:val="00A529B5"/>
    <w:rsid w:val="00B01716"/>
    <w:rsid w:val="00B72122"/>
    <w:rsid w:val="00BB6CA1"/>
    <w:rsid w:val="00C51D4F"/>
    <w:rsid w:val="00CE5387"/>
    <w:rsid w:val="00D354E4"/>
    <w:rsid w:val="00D85454"/>
    <w:rsid w:val="00D94187"/>
    <w:rsid w:val="00DB6C20"/>
    <w:rsid w:val="00DC05A7"/>
    <w:rsid w:val="00DE5E95"/>
    <w:rsid w:val="00E307D1"/>
    <w:rsid w:val="00E40DBD"/>
    <w:rsid w:val="00E54842"/>
    <w:rsid w:val="00EB34A9"/>
    <w:rsid w:val="00EB6580"/>
    <w:rsid w:val="00EE198D"/>
    <w:rsid w:val="00EF041D"/>
    <w:rsid w:val="00F14320"/>
    <w:rsid w:val="00F37AF6"/>
    <w:rsid w:val="00F606C4"/>
    <w:rsid w:val="00F728E5"/>
    <w:rsid w:val="00F86DAA"/>
    <w:rsid w:val="00F90C89"/>
    <w:rsid w:val="00FC137B"/>
    <w:rsid w:val="00FD416E"/>
    <w:rsid w:val="00FE1D20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420F5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420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cp:lastPrinted>2021-08-27T02:43:00Z</cp:lastPrinted>
  <dcterms:created xsi:type="dcterms:W3CDTF">2025-09-01T04:20:00Z</dcterms:created>
  <dcterms:modified xsi:type="dcterms:W3CDTF">2025-09-02T03:38:00Z</dcterms:modified>
</cp:coreProperties>
</file>